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7501207" w:rsidR="00B252B0" w:rsidRPr="00F97458" w:rsidRDefault="00A618AB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6</w:t>
      </w:r>
      <w:r w:rsidR="008044E9">
        <w:rPr>
          <w:rFonts w:ascii="Times New Roman" w:hAnsi="Times New Roman"/>
          <w:sz w:val="24"/>
          <w:szCs w:val="24"/>
        </w:rPr>
        <w:t>, 202</w:t>
      </w:r>
      <w:r w:rsidR="00596548">
        <w:rPr>
          <w:rFonts w:ascii="Times New Roman" w:hAnsi="Times New Roman"/>
          <w:sz w:val="24"/>
          <w:szCs w:val="24"/>
        </w:rPr>
        <w:t>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4C64629B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11051">
        <w:rPr>
          <w:rFonts w:ascii="Times New Roman" w:hAnsi="Times New Roman"/>
          <w:sz w:val="24"/>
          <w:szCs w:val="24"/>
        </w:rPr>
        <w:t>November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113ECF8E" w:rsidR="00474FFD" w:rsidRPr="00F97458" w:rsidRDefault="00A618AB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45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0DD84FB9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A618AB">
        <w:rPr>
          <w:rFonts w:ascii="Times New Roman" w:hAnsi="Times New Roman"/>
          <w:sz w:val="24"/>
          <w:szCs w:val="24"/>
        </w:rPr>
        <w:t>January 11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30283C" w14:textId="7487D479" w:rsidR="00B572C9" w:rsidRDefault="00596548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Update</w:t>
      </w:r>
    </w:p>
    <w:p w14:paraId="19EF239D" w14:textId="444728C7" w:rsidR="00A618AB" w:rsidRDefault="00A618AB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SWIFR Grant Update</w:t>
      </w:r>
    </w:p>
    <w:p w14:paraId="11C0F2C4" w14:textId="67A73BCD" w:rsidR="000B650F" w:rsidRPr="00596548" w:rsidRDefault="00A618AB" w:rsidP="0059654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Governor’s Bill and CMMS Amendment</w:t>
      </w:r>
    </w:p>
    <w:p w14:paraId="4654BFA2" w14:textId="77777777" w:rsidR="00D22CDB" w:rsidRPr="00196439" w:rsidRDefault="00D22CDB" w:rsidP="00D22CD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196A220B" w14:textId="02307449" w:rsidR="00196439" w:rsidRPr="00A618AB" w:rsidRDefault="00A618AB" w:rsidP="00A618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618AB">
        <w:rPr>
          <w:rFonts w:ascii="Times New Roman" w:hAnsi="Times New Roman"/>
          <w:sz w:val="24"/>
          <w:szCs w:val="24"/>
        </w:rPr>
        <w:t>Waste Contract Negotiations</w:t>
      </w:r>
    </w:p>
    <w:p w14:paraId="6C7B27D6" w14:textId="14619297" w:rsidR="00596548" w:rsidRDefault="00596548" w:rsidP="00596548">
      <w:pPr>
        <w:rPr>
          <w:rFonts w:ascii="Times New Roman" w:hAnsi="Times New Roman"/>
          <w:sz w:val="24"/>
          <w:szCs w:val="24"/>
        </w:rPr>
      </w:pPr>
    </w:p>
    <w:p w14:paraId="7E416A77" w14:textId="38C09B66" w:rsidR="00596548" w:rsidRPr="00596548" w:rsidRDefault="00A618AB" w:rsidP="00596548">
      <w:pPr>
        <w:jc w:val="center"/>
        <w:rPr>
          <w:rFonts w:ascii="Times New Roman" w:hAnsi="Times New Roman"/>
          <w:sz w:val="24"/>
          <w:szCs w:val="24"/>
        </w:rPr>
      </w:pPr>
      <w:hyperlink r:id="rId8" w:tgtFrame="_blank" w:history="1">
        <w:r w:rsidRPr="00A618AB">
          <w:rPr>
            <w:rFonts w:ascii="Helvetica" w:hAnsi="Helvetica" w:cs="Helvetica"/>
            <w:color w:val="001F45"/>
            <w:spacing w:val="6"/>
            <w:sz w:val="21"/>
            <w:szCs w:val="21"/>
            <w:u w:val="single"/>
            <w:shd w:val="clear" w:color="auto" w:fill="FFFFFF"/>
          </w:rPr>
          <w:t>https://us06web.zoom.us/j/81611727556?pwd=bERld2NZZXpFUUlJYmlNUHVHTnJaQT09</w:t>
        </w:r>
      </w:hyperlink>
    </w:p>
    <w:sectPr w:rsidR="00596548" w:rsidRPr="0059654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2"/>
  </w:num>
  <w:num w:numId="2" w16cid:durableId="1891914206">
    <w:abstractNumId w:val="10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7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11"/>
  </w:num>
  <w:num w:numId="9" w16cid:durableId="562255682">
    <w:abstractNumId w:val="9"/>
  </w:num>
  <w:num w:numId="10" w16cid:durableId="1509099474">
    <w:abstractNumId w:val="5"/>
  </w:num>
  <w:num w:numId="11" w16cid:durableId="1015424076">
    <w:abstractNumId w:val="3"/>
  </w:num>
  <w:num w:numId="12" w16cid:durableId="943611734">
    <w:abstractNumId w:val="6"/>
  </w:num>
  <w:num w:numId="13" w16cid:durableId="1661880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11727556?pwd=bERld2NZZXpFUUlJYmlNUHVHTnJa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2023-02-06T16:55:00Z</dcterms:created>
  <dcterms:modified xsi:type="dcterms:W3CDTF">2023-02-06T16:58:00Z</dcterms:modified>
</cp:coreProperties>
</file>