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996611E" w:rsidR="00B252B0" w:rsidRPr="002A6BBA" w:rsidRDefault="00D35E0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January 26</w:t>
      </w:r>
      <w:r w:rsidR="00DD2D2F">
        <w:rPr>
          <w:rFonts w:ascii="Times New Roman" w:hAnsi="Times New Roman"/>
          <w:sz w:val="28"/>
          <w:szCs w:val="28"/>
        </w:rPr>
        <w:t>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7B378E5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>ay January 27</w:t>
      </w:r>
      <w:r w:rsidR="00942649">
        <w:rPr>
          <w:rFonts w:ascii="Times New Roman" w:hAnsi="Times New Roman"/>
          <w:b/>
          <w:sz w:val="28"/>
          <w:szCs w:val="28"/>
        </w:rPr>
        <w:t>, 2021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76B8EB5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9197D">
        <w:rPr>
          <w:rFonts w:ascii="Times New Roman" w:hAnsi="Times New Roman"/>
          <w:sz w:val="24"/>
          <w:szCs w:val="24"/>
        </w:rPr>
        <w:t>November</w:t>
      </w:r>
      <w:r w:rsidR="00942649">
        <w:rPr>
          <w:rFonts w:ascii="Times New Roman" w:hAnsi="Times New Roman"/>
          <w:sz w:val="24"/>
          <w:szCs w:val="24"/>
        </w:rPr>
        <w:t xml:space="preserve"> </w:t>
      </w:r>
      <w:r w:rsidR="0019197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5DA61AEF" w:rsidR="00CB26D8" w:rsidRDefault="00C566D1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</w:t>
      </w:r>
    </w:p>
    <w:p w14:paraId="47DF8710" w14:textId="481CED9D" w:rsidR="00C566D1" w:rsidRPr="00C566D1" w:rsidRDefault="002766EF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5D82679F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2021-12-15T16:10:00Z</dcterms:created>
  <dcterms:modified xsi:type="dcterms:W3CDTF">2022-01-26T21:26:00Z</dcterms:modified>
</cp:coreProperties>
</file>